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4C68B" w14:textId="525F63E9" w:rsidR="00B3599F" w:rsidRDefault="00B3599F" w:rsidP="00B53330">
      <w:pPr>
        <w:ind w:left="1304"/>
        <w:rPr>
          <w:b/>
          <w:bCs/>
          <w:sz w:val="24"/>
          <w:szCs w:val="24"/>
        </w:rPr>
      </w:pPr>
    </w:p>
    <w:p w14:paraId="1A40692C" w14:textId="3F4B5F2D" w:rsidR="00B3599F" w:rsidRPr="00B3599F" w:rsidRDefault="00B3599F" w:rsidP="00B3599F">
      <w:pPr>
        <w:ind w:left="1304"/>
        <w:rPr>
          <w:b/>
          <w:bCs/>
          <w:sz w:val="24"/>
          <w:szCs w:val="24"/>
        </w:rPr>
      </w:pPr>
      <w:r w:rsidRPr="00B3599F">
        <w:rPr>
          <w:b/>
          <w:bCs/>
          <w:sz w:val="24"/>
          <w:szCs w:val="24"/>
        </w:rPr>
        <w:t>KOKOUSKUTSU</w:t>
      </w:r>
      <w:r w:rsidR="00AA64E7">
        <w:rPr>
          <w:b/>
          <w:bCs/>
          <w:sz w:val="24"/>
          <w:szCs w:val="24"/>
        </w:rPr>
        <w:tab/>
        <w:t>25.2.2021</w:t>
      </w:r>
    </w:p>
    <w:p w14:paraId="340F80DF" w14:textId="77777777" w:rsidR="00B3599F" w:rsidRPr="00B3599F" w:rsidRDefault="00B3599F" w:rsidP="00B3599F">
      <w:pPr>
        <w:ind w:left="1304"/>
        <w:rPr>
          <w:b/>
          <w:bCs/>
          <w:sz w:val="24"/>
          <w:szCs w:val="24"/>
        </w:rPr>
      </w:pPr>
    </w:p>
    <w:p w14:paraId="51CFBFB8" w14:textId="106C0E6F" w:rsidR="00B3599F" w:rsidRPr="00B3599F" w:rsidRDefault="00B3599F" w:rsidP="00B3599F">
      <w:pPr>
        <w:ind w:left="1304"/>
        <w:rPr>
          <w:b/>
          <w:bCs/>
          <w:sz w:val="24"/>
          <w:szCs w:val="24"/>
        </w:rPr>
      </w:pPr>
      <w:r w:rsidRPr="00B3599F">
        <w:rPr>
          <w:b/>
          <w:bCs/>
          <w:sz w:val="24"/>
          <w:szCs w:val="24"/>
        </w:rPr>
        <w:t xml:space="preserve">Suomen Bullterrieriyhdistys ry:n sääntömääräinen vuosikokous </w:t>
      </w:r>
    </w:p>
    <w:p w14:paraId="0E108D24" w14:textId="7154E477" w:rsidR="00B3599F" w:rsidRDefault="00B3599F" w:rsidP="00B3599F">
      <w:pPr>
        <w:ind w:left="1304"/>
        <w:rPr>
          <w:b/>
          <w:bCs/>
          <w:sz w:val="24"/>
          <w:szCs w:val="24"/>
        </w:rPr>
      </w:pPr>
      <w:r>
        <w:rPr>
          <w:b/>
          <w:bCs/>
          <w:sz w:val="24"/>
          <w:szCs w:val="24"/>
        </w:rPr>
        <w:t>Aika: 13.3.2021 klo 15.00</w:t>
      </w:r>
    </w:p>
    <w:p w14:paraId="4D67DBF4" w14:textId="34C4704A" w:rsidR="00B3599F" w:rsidRDefault="00B3599F" w:rsidP="00B3599F">
      <w:pPr>
        <w:ind w:left="1304"/>
        <w:rPr>
          <w:b/>
          <w:bCs/>
          <w:sz w:val="24"/>
          <w:szCs w:val="24"/>
        </w:rPr>
      </w:pPr>
      <w:r>
        <w:rPr>
          <w:b/>
          <w:bCs/>
          <w:sz w:val="24"/>
          <w:szCs w:val="24"/>
        </w:rPr>
        <w:t xml:space="preserve">Paikka: Puolakkalanmäki 16, 45100 Kouvola, kokoukseen </w:t>
      </w:r>
      <w:r w:rsidR="001331AB">
        <w:rPr>
          <w:b/>
          <w:bCs/>
          <w:sz w:val="24"/>
          <w:szCs w:val="24"/>
        </w:rPr>
        <w:t>edellytetään</w:t>
      </w:r>
      <w:r>
        <w:rPr>
          <w:b/>
          <w:bCs/>
          <w:sz w:val="24"/>
          <w:szCs w:val="24"/>
        </w:rPr>
        <w:t xml:space="preserve"> kuitenkin </w:t>
      </w:r>
    </w:p>
    <w:p w14:paraId="6CB9FBEC" w14:textId="77777777" w:rsidR="00B3599F" w:rsidRDefault="00B3599F" w:rsidP="00B3599F">
      <w:pPr>
        <w:ind w:left="1304"/>
        <w:rPr>
          <w:b/>
          <w:bCs/>
          <w:sz w:val="24"/>
          <w:szCs w:val="24"/>
        </w:rPr>
      </w:pPr>
      <w:r>
        <w:rPr>
          <w:b/>
          <w:bCs/>
          <w:sz w:val="24"/>
          <w:szCs w:val="24"/>
        </w:rPr>
        <w:t xml:space="preserve">osallistuttavan etäyhteydellä Teams-sovelluksen avulla koronapandemiasta </w:t>
      </w:r>
    </w:p>
    <w:p w14:paraId="6D2BF704" w14:textId="39FDFBE3" w:rsidR="00B3599F" w:rsidRDefault="00B3599F" w:rsidP="00B3599F">
      <w:pPr>
        <w:ind w:left="1304"/>
        <w:rPr>
          <w:b/>
          <w:bCs/>
          <w:sz w:val="24"/>
          <w:szCs w:val="24"/>
        </w:rPr>
      </w:pPr>
      <w:r>
        <w:rPr>
          <w:b/>
          <w:bCs/>
          <w:sz w:val="24"/>
          <w:szCs w:val="24"/>
        </w:rPr>
        <w:t>johtuvien kokoontumisrajoitu</w:t>
      </w:r>
      <w:r w:rsidR="00B50867">
        <w:rPr>
          <w:b/>
          <w:bCs/>
          <w:sz w:val="24"/>
          <w:szCs w:val="24"/>
        </w:rPr>
        <w:t>sten</w:t>
      </w:r>
      <w:r>
        <w:rPr>
          <w:b/>
          <w:bCs/>
          <w:sz w:val="24"/>
          <w:szCs w:val="24"/>
        </w:rPr>
        <w:t xml:space="preserve"> vuoksi</w:t>
      </w:r>
    </w:p>
    <w:p w14:paraId="5FB51193" w14:textId="407013A3" w:rsidR="00AA64E7" w:rsidRDefault="00AA64E7" w:rsidP="00B3599F">
      <w:pPr>
        <w:ind w:left="1304"/>
        <w:rPr>
          <w:b/>
          <w:bCs/>
          <w:sz w:val="24"/>
          <w:szCs w:val="24"/>
        </w:rPr>
      </w:pPr>
    </w:p>
    <w:p w14:paraId="26AE28E3" w14:textId="0D4BB5F2" w:rsidR="00AA64E7" w:rsidRDefault="00AA64E7" w:rsidP="00B3599F">
      <w:pPr>
        <w:ind w:left="1304"/>
        <w:rPr>
          <w:b/>
          <w:bCs/>
          <w:sz w:val="24"/>
          <w:szCs w:val="24"/>
        </w:rPr>
      </w:pPr>
      <w:r>
        <w:rPr>
          <w:b/>
          <w:bCs/>
          <w:sz w:val="24"/>
          <w:szCs w:val="24"/>
        </w:rPr>
        <w:t>Käsiteltäviä asioita:</w:t>
      </w:r>
    </w:p>
    <w:p w14:paraId="2C8FC774" w14:textId="2D919961" w:rsidR="00AA64E7" w:rsidRDefault="00AA64E7" w:rsidP="00B3599F">
      <w:pPr>
        <w:ind w:left="1304"/>
        <w:rPr>
          <w:b/>
          <w:bCs/>
          <w:sz w:val="24"/>
          <w:szCs w:val="24"/>
        </w:rPr>
      </w:pPr>
      <w:r>
        <w:rPr>
          <w:b/>
          <w:bCs/>
          <w:sz w:val="24"/>
          <w:szCs w:val="24"/>
        </w:rPr>
        <w:t>Toiminnantarkastajan ja varatoiminnantarkastajan valinta</w:t>
      </w:r>
    </w:p>
    <w:p w14:paraId="45B5F228" w14:textId="6FCC9B39" w:rsidR="00330973" w:rsidRDefault="00330973" w:rsidP="00B3599F">
      <w:pPr>
        <w:ind w:left="1304"/>
        <w:rPr>
          <w:b/>
          <w:bCs/>
          <w:sz w:val="24"/>
          <w:szCs w:val="24"/>
        </w:rPr>
      </w:pPr>
      <w:r>
        <w:rPr>
          <w:b/>
          <w:bCs/>
          <w:sz w:val="24"/>
          <w:szCs w:val="24"/>
        </w:rPr>
        <w:t>Hallituksen toimintakertomus ja selostus yhdistyksen taloudesta</w:t>
      </w:r>
    </w:p>
    <w:p w14:paraId="6A18D7B0" w14:textId="099C5372" w:rsidR="00B3599F" w:rsidRDefault="00AA64E7" w:rsidP="00AA64E7">
      <w:pPr>
        <w:ind w:left="1304"/>
        <w:rPr>
          <w:b/>
          <w:bCs/>
          <w:sz w:val="24"/>
          <w:szCs w:val="24"/>
        </w:rPr>
      </w:pPr>
      <w:r>
        <w:rPr>
          <w:b/>
          <w:bCs/>
          <w:sz w:val="24"/>
          <w:szCs w:val="24"/>
        </w:rPr>
        <w:t>T</w:t>
      </w:r>
      <w:r w:rsidRPr="00AA64E7">
        <w:rPr>
          <w:b/>
          <w:bCs/>
          <w:sz w:val="24"/>
          <w:szCs w:val="24"/>
        </w:rPr>
        <w:t>ilinpäätöksen vahvistaminen ja vastuuvapauden myöntäminen</w:t>
      </w:r>
    </w:p>
    <w:p w14:paraId="685BE5DF" w14:textId="4E902052" w:rsidR="001053C4" w:rsidRPr="001053C4" w:rsidRDefault="001053C4" w:rsidP="00B53330">
      <w:pPr>
        <w:ind w:left="1304"/>
        <w:rPr>
          <w:b/>
          <w:bCs/>
          <w:sz w:val="24"/>
          <w:szCs w:val="24"/>
        </w:rPr>
      </w:pPr>
      <w:r w:rsidRPr="001053C4">
        <w:rPr>
          <w:b/>
          <w:bCs/>
          <w:sz w:val="24"/>
          <w:szCs w:val="24"/>
        </w:rPr>
        <w:t>Sääntömuutosehdotus</w:t>
      </w:r>
      <w:r w:rsidR="00AA64E7">
        <w:rPr>
          <w:b/>
          <w:bCs/>
          <w:sz w:val="24"/>
          <w:szCs w:val="24"/>
        </w:rPr>
        <w:t xml:space="preserve"> (alla)</w:t>
      </w:r>
    </w:p>
    <w:p w14:paraId="39276738" w14:textId="3F39DF9D" w:rsidR="00B53330" w:rsidRDefault="00B53330" w:rsidP="00B53330">
      <w:pPr>
        <w:ind w:left="1304"/>
      </w:pPr>
      <w:r w:rsidRPr="00AA64E7">
        <w:rPr>
          <w:b/>
          <w:bCs/>
        </w:rPr>
        <w:t>Nykyinen § 2</w:t>
      </w:r>
      <w:r>
        <w:t xml:space="preserve"> ”Yhdistyksen toiminta-alueena on koko m</w:t>
      </w:r>
      <w:r w:rsidR="00B50867">
        <w:t>aa</w:t>
      </w:r>
      <w:r>
        <w:t xml:space="preserve"> ja sen tarkoituksena on Suomen Kennelliitto – Finska Kennelklubben ry:n, sekä SuomenTerrierijärjestö  - Finlands Terrierorganisation ry:n hyväksymänä jäsenyhdistyksenä voittoa tavoittelematta edistää bullterriereiden </w:t>
      </w:r>
      <w:r w:rsidRPr="00BD1CA8">
        <w:rPr>
          <w:color w:val="FF0000"/>
        </w:rPr>
        <w:t xml:space="preserve">ja kääpiöbullterriereiden </w:t>
      </w:r>
      <w:r>
        <w:t xml:space="preserve">kasvattamista ja jalostusta sekä toimia rodusta kiinnostuneiden yhdyssiteenä Suomessa.”  </w:t>
      </w:r>
    </w:p>
    <w:p w14:paraId="37AF9567" w14:textId="77777777" w:rsidR="00B53330" w:rsidRDefault="00B53330" w:rsidP="00B53330">
      <w:pPr>
        <w:ind w:left="1304"/>
      </w:pPr>
      <w:r w:rsidRPr="00AA64E7">
        <w:rPr>
          <w:b/>
          <w:bCs/>
        </w:rPr>
        <w:t>Päätettiin ehdottaa § 2</w:t>
      </w:r>
      <w:r>
        <w:t xml:space="preserve"> muutettavaksi muotoon ”Yhdistyksen toiminta-alueena on koko maa ja sen tarkoituksena on Suomen Kennelliitto – Finska Kennelklubben ry:n, sekä Suomen Terrierijärjestö – Finlands Terrierorganisation ry:n hyväksymänä jäsenyhdistyksenä voittoa tavoittelematta edistää bullterriereiden kasvattamista ja jalostusta sekä toimia rodusta kiinnostuneiden yhdyssiteenä Suomessa.</w:t>
      </w:r>
    </w:p>
    <w:p w14:paraId="660363E3" w14:textId="77777777" w:rsidR="00B53330" w:rsidRDefault="00B53330" w:rsidP="00B53330">
      <w:pPr>
        <w:ind w:left="1304"/>
      </w:pPr>
      <w:r w:rsidRPr="00AA64E7">
        <w:rPr>
          <w:b/>
          <w:bCs/>
        </w:rPr>
        <w:t>Nykyinen § 5</w:t>
      </w:r>
      <w:r>
        <w:t xml:space="preserve"> ”Yhdistyksen jäseninä voivat olla </w:t>
      </w:r>
      <w:r w:rsidRPr="00BD1CA8">
        <w:rPr>
          <w:color w:val="FF0000"/>
        </w:rPr>
        <w:t xml:space="preserve">sekä rekisteröidyt yhdistykset </w:t>
      </w:r>
      <w:r>
        <w:t xml:space="preserve">että yksityiset henkilöt. Jäsenyyttä haetaan kirjallisesti tai sähköpostitse hallitukselta. Jäsenyyden hakija sitoutuu jäsenenä toimimaan yhdistyksen sääntöjen, tarkoitusperien ja hyvien tapojen mukaan, Hakemuksessa on ilmoitettava hakijan täydellinen nimi, </w:t>
      </w:r>
      <w:r w:rsidRPr="00BD1CA8">
        <w:rPr>
          <w:color w:val="FF0000"/>
        </w:rPr>
        <w:t>syntymävuosi</w:t>
      </w:r>
      <w:r>
        <w:t xml:space="preserve">, osoite, kotipaikka ja mahdollinen sähköposti-osoite. Hallitus käsittelee jäsenhakemuksen seuraavassa kokouksessaan jäsenhakemuksen saapumisesta yhdistykselle. Mikäli seuraava kokous pidetään alle viikon kuluttua jäsenhakemuksen saapumisesta yhdistykselle, hakemus käsitellään sitä seuraavassa hallituksen kokouksessa. Jos hallituksen enemmistö vastustaa jäsenyyden hyväksymistä, jäseneksi ei hyväksytä. Yksityiset henkilöt ovat vuosi-, nuoriso-, perhe-, ainais-, tuomari-, tai kunniajäseniä. Perhejäseniksi yhdistykseen voivat liittyä henkilöt, jotka kuuluvat jo vuosijäsenenä olevan henkilön ruokakuntaan. Ainaisjäseneksi pääsee maksamalla kyseisen vuoden jäsenmaksun kymmenkertaisena. Nuorisojäseneksi voidaan hyväksyä henkilö, joka ei ole täyttänyt 16 vuotta. </w:t>
      </w:r>
      <w:r w:rsidRPr="00BD1CA8">
        <w:rPr>
          <w:color w:val="FF0000"/>
        </w:rPr>
        <w:t>Yhdistysjäseneksi voidaan hyväksyä Suomessa rekisteröity yhdistys</w:t>
      </w:r>
      <w:r>
        <w:t xml:space="preserve">. Nuoriso-, yhdistys- ja tuomarijäsenellä ei ole </w:t>
      </w:r>
      <w:r>
        <w:lastRenderedPageBreak/>
        <w:t>äänioikeutta. Tuomarijäseneksi yhdistyksen hallitus voi kutsua rodun arvostelutuomarin. Tuomarijäseneltä ei kanneta liittymis- eikä jäsenmaksua. Kunniajäseneksi voi vuosikokous kutsua hallituksen esityksestä henkilön, joka on ansiokkaasti toiminut rodun ja/tai yhdistyksen hyväksi. Kunniajäseneltä ei kanneta liittymis- eikä jäsenmaksua. Tuomari- ja kunniajäseniä lukuun ottamatta henkilöjäsenet suorittavat liittymismaksun ja vuotuisen jäsenmaksun. Jäsenet voivat yhdistyksen sisällä muodostaa paikallisia rekisteröimättömiä harrastuspiirejä ja alaosastoja. Yhdistyksen tarjoamat palvelut ja edut ovat tarkoitettu ainoastaan yhdistyksen jäsenille.”</w:t>
      </w:r>
    </w:p>
    <w:p w14:paraId="2B1BE2A5" w14:textId="77777777" w:rsidR="00B53330" w:rsidRDefault="00B53330" w:rsidP="00B53330">
      <w:pPr>
        <w:ind w:left="1304"/>
      </w:pPr>
      <w:r w:rsidRPr="00AA64E7">
        <w:rPr>
          <w:b/>
          <w:bCs/>
        </w:rPr>
        <w:t>Päätettiin ehdottaa § 5</w:t>
      </w:r>
      <w:r>
        <w:t xml:space="preserve"> muutettavaksi muotoon: ”</w:t>
      </w:r>
      <w:r w:rsidRPr="00924979">
        <w:t xml:space="preserve"> </w:t>
      </w:r>
      <w:r>
        <w:t xml:space="preserve">§ 5 Yhdistyksen jäseninä voivat olla yksityiset henkilöt. Jäsenyyttä haetaan kirjallisesti tai sähköpostitse hallitukselta. Jäsenyyden hakija sitoutuu jäsenenä toimimaan yhdistyksen sääntöjen, tarkoitusperien ja hyvien tapojen mukaan, Hakemuksessa on ilmoitettava hakijan täydellinen nimi, osoite, kotipaikka ja mahdollinen sähköpostiosoite. Hallitus käsittelee jäsenhakemuksen seuraavassa kokouksessaan jäsenhakemuksen saapumisesta yhdistykselle. Mikäli seuraava kokous pidetään alle viikon kuluttua jäsenhakemuksen saapumisesta yhdistykselle, hakemus käsitellään sitä seuraavassa hallituksen kokouksessa. Jos hallituksen enemmistö vastustaa jäsenyyden hyväksymistä, jäseneksi ei hyväksytä. Yksityiset henkilöt ovat vuosi-, nuoriso-, perhe-, ainais-, tuomari-, tai kunniajäseniä. Perhejäseniksi yhdistykseen voivat liittyä henkilöt, jotka kuuluvat jo vuosijäsenenä olevan henkilön ruokakuntaan. Ainaisjäseneksi pääsee maksamalla kyseisen vuoden jäsenmaksun kymmenkertaisena. Nuorisojäseneksi voidaan hyväksyä henkilö, joka ei ole täyttänyt 16 vuotta.  Nuoriso- ja tuomarijäsenellä ei ole äänioikeutta. Tuomarijäseneksi yhdistyksen hallitus voi kutsua rodun arvostelutuomarin. Tuomarijäseneltä ei kanneta liittymis- eikä jäsenmaksua. Kunniajäseneksi voi vuosikokous kutsua hallituksen esityksestä henkilön, joka on ansiokkaasti toiminut rodun ja/tai yhdistyksen hyväksi. Kunniajäseneltä ei kanneta liittymis- eikä jäsenmaksua. Tuomari- ja kunniajäseniä lukuun ottamatta henkilöjäsenet suorittavat liittymismaksun ja vuotuisen jäsenmaksun. Jäsenet voivat yhdistyksen sisällä muodostaa paikallisia rekisteröimättömiä harrastuspiirejä ja alaosastoja. Yhdistyksen tarjoamat palvelut ja edut ovat tarkoitettu ainoastaan yhdistyksen jäsenille. </w:t>
      </w:r>
      <w:r w:rsidRPr="00BD1CA8">
        <w:rPr>
          <w:color w:val="FF0000"/>
        </w:rPr>
        <w:t>Yhdistyksen mahdollisesti myöntämiä terveystukia ja -avustuksia voidaan maksaa vain jäsenen omistamalle §2 mainitulle koirarodulle.”.</w:t>
      </w:r>
    </w:p>
    <w:p w14:paraId="67D28BFC" w14:textId="77777777" w:rsidR="00B53330" w:rsidRDefault="00B53330" w:rsidP="00B53330">
      <w:pPr>
        <w:ind w:left="1304"/>
      </w:pPr>
      <w:r w:rsidRPr="00AA64E7">
        <w:rPr>
          <w:b/>
          <w:bCs/>
        </w:rPr>
        <w:t>Nykyinen § 7</w:t>
      </w:r>
      <w:r>
        <w:t xml:space="preserve"> ”</w:t>
      </w:r>
      <w:r w:rsidRPr="00477420">
        <w:t xml:space="preserve"> Yhdistyksen toiminta ja tilivuosi on kalenterivuosi. Yhdistyksen tilit päätetään kalenteri- vuosittain ja ne on hallituksen toimintakertomuksen kanssa esitettävä yhdistyksen </w:t>
      </w:r>
      <w:r w:rsidRPr="00BD1CA8">
        <w:rPr>
          <w:color w:val="FF0000"/>
        </w:rPr>
        <w:t>tilintarkastajalle</w:t>
      </w:r>
      <w:r w:rsidRPr="00477420">
        <w:t xml:space="preserve"> ennen helmikuun 1. päivää. Tilintarkastajan tulee antaa vuosikokoukselle osoitettu tarkastuskertomuksensa hallitukselle viimeistään helmikuun 15. päivänä.</w:t>
      </w:r>
      <w:r>
        <w:t>”.</w:t>
      </w:r>
    </w:p>
    <w:p w14:paraId="13513DA8" w14:textId="77777777" w:rsidR="00B53330" w:rsidRDefault="00B53330" w:rsidP="00B53330">
      <w:pPr>
        <w:ind w:left="1304"/>
      </w:pPr>
      <w:r w:rsidRPr="00AA64E7">
        <w:rPr>
          <w:b/>
          <w:bCs/>
        </w:rPr>
        <w:t>Päätettiin ehdottaa § 7</w:t>
      </w:r>
      <w:r>
        <w:t xml:space="preserve"> muutettavaksi muotoon: ”</w:t>
      </w:r>
      <w:r w:rsidRPr="00477420">
        <w:t xml:space="preserve"> Yhdistyksen toiminta ja tilivuosi on kalenterivuosi. Yhdistyksen tilit päätetään kalenteri- vuosittain ja ne on hallituksen toimintakertomuksen kanssa esitettävä yhdistyksen t</w:t>
      </w:r>
      <w:r>
        <w:t>oiminnantarkastajalle</w:t>
      </w:r>
      <w:r w:rsidRPr="00477420">
        <w:t xml:space="preserve"> ennen helmikuun 1. päivää. Tilintarkastajan tulee antaa vuosikokoukselle osoitettu tarkastuskertomuksensa hallitukselle viimeistään helmikuun 15. päivänä.</w:t>
      </w:r>
      <w:r>
        <w:t>”.</w:t>
      </w:r>
    </w:p>
    <w:p w14:paraId="2EB71A38" w14:textId="4AF0EF14" w:rsidR="00B53330" w:rsidRDefault="00B53330" w:rsidP="00B53330">
      <w:pPr>
        <w:ind w:left="1304"/>
      </w:pPr>
      <w:r w:rsidRPr="00AA64E7">
        <w:rPr>
          <w:b/>
          <w:bCs/>
        </w:rPr>
        <w:t>Nykyinen § 8</w:t>
      </w:r>
      <w:r>
        <w:t xml:space="preserve"> ”</w:t>
      </w:r>
      <w:r w:rsidRPr="00477420">
        <w:t xml:space="preserve"> Yhdistys kokoontuu vuosittain kahteen varsinaiseen kokoukseen, vuosikokoukseen helmi-maaliskuun aikana ja syyskokoukseen syys-lokakuun aikana. Yhdistys voi kokoontua ylimääräiseen kokoukseen hallituksen kutsusta, kun se katsoo sen tarpeelliseksi tai kun vähintään 1/10 yhdistyksen äänioikeutetuista jäsenistä sitä hallitukselta vaatii, kummassakin tapauksessa vain kokouskutsussa mainittujen asioiden käsittelyä varten. Kutsut kokoukseen toimitetaan kirjallisesti tai sähköpostitse viimeistään 14 vrk ennen kokousta jäsenen yhdistykselle ilmoittamaan osoitteeseen. Kokouksessa on jokaisella </w:t>
      </w:r>
      <w:r w:rsidRPr="00477420">
        <w:lastRenderedPageBreak/>
        <w:t>yksityisellä henkilöjäsenellä, §6:ssä mainituin poikkeuksin, yksi ääni sekä oikeus edustaa yhtä poissa olevaa SBY:n jäsentä valtakirjalla</w:t>
      </w:r>
      <w:r>
        <w:t xml:space="preserve"> </w:t>
      </w:r>
      <w:r w:rsidRPr="00477420">
        <w:t>joka on esitettävä yhdistyksen puheenjohtajalle, varapuheenjohtajalle tai sihteerille ennen kokouksen avaamista. Kaikki ne asiat, joista ei yhdistyslaki eivätkä nämä säännöt toisin määrää, ratkaistaan avoimella äänestyksellä ja yksinkertaisella äänten enemmistöllä, mikäli lippuäänestystä ei vaadita. Äänten mennessä tasan ratkaisee henkilövaaleissa ja lippuäänestyksessä arpa ja muissa asioissa kokouksen puheenjohtajan ääni.</w:t>
      </w:r>
      <w:r>
        <w:t>”.</w:t>
      </w:r>
    </w:p>
    <w:p w14:paraId="4175950F" w14:textId="77777777" w:rsidR="00B53330" w:rsidRDefault="00B53330" w:rsidP="00B53330">
      <w:pPr>
        <w:ind w:left="1304"/>
      </w:pPr>
      <w:r w:rsidRPr="00AA64E7">
        <w:rPr>
          <w:b/>
          <w:bCs/>
        </w:rPr>
        <w:t>Päätettiin ehdottaa § 8</w:t>
      </w:r>
      <w:r>
        <w:t xml:space="preserve"> muutettavaksi muotoon: ”</w:t>
      </w:r>
      <w:r w:rsidRPr="00A876C2">
        <w:t xml:space="preserve"> Yhdistys kokoontuu vuosittain kahteen varsinaiseen kokoukseen, vuosikokoukseen helmi-maaliskuun aikana ja syyskokoukseen syys-lokakuun aikana</w:t>
      </w:r>
      <w:r w:rsidRPr="00BD1CA8">
        <w:rPr>
          <w:color w:val="FF0000"/>
        </w:rPr>
        <w:t xml:space="preserve">. Yhdistyksen kokous voidaan hallituksen niin päättäessä järjestää myös etäyhteyden avulla. </w:t>
      </w:r>
      <w:r w:rsidRPr="00A876C2">
        <w:t>Yhdistys voi kokoontua ylimääräiseen kokoukseen hallituksen kutsusta, kun se katsoo sen tarpeelliseksi tai kun vähintään 1/10 yhdistyksen äänioikeutetuista jäsenistä sitä hallitukselta vaatii, kummassakin tapauksessa vain kokouskutsussa mainittujen asioiden käsittelyä varten. Kutsut kokoukseen toimitetaan kirjallisesti tai sähköpostitse viimeistään 14 vrk ennen kokousta jäsenen yhdistykselle ilmoittamaan osoitteeseen. Kokouksessa on jokaisella yksityisellä henkilöjäsenellä, §6:ssä mainituin poikkeuksin, yksi ääni sekä oikeus edustaa yhtä poissa olevaa SBY:n jäsentä valtakirjalla</w:t>
      </w:r>
      <w:r>
        <w:t xml:space="preserve">, </w:t>
      </w:r>
      <w:r w:rsidRPr="00A876C2">
        <w:t>joka on esitettävä yhdistyksen puheenjohtajalle, varapuheenjohtajalle tai sihteerille ennen kokouksen avaamista. Kaikki ne asiat, joista ei yhdistyslaki eivätkä nämä säännöt toisin määrää, ratkaistaan avoimella äänestyksellä ja yksinkertaisella äänten enemmistöllä, mikäli lippuäänestystä ei vaadita. Äänten mennessä tasan ratkaisee henkilövaaleissa ja lippuäänestyksessä arpa ja muissa asioissa kokouksen puheenjohtajan ääni.</w:t>
      </w:r>
      <w:r>
        <w:t>”.</w:t>
      </w:r>
    </w:p>
    <w:p w14:paraId="56E43B90" w14:textId="77777777" w:rsidR="00B53330" w:rsidRDefault="00B53330" w:rsidP="00B53330">
      <w:pPr>
        <w:ind w:left="1304"/>
      </w:pPr>
      <w:r w:rsidRPr="0032494A">
        <w:rPr>
          <w:b/>
          <w:bCs/>
        </w:rPr>
        <w:t>Nykyinen § 9</w:t>
      </w:r>
      <w:r>
        <w:t xml:space="preserve"> ” Vuosikokouksessa on käsiteltävä seuraavat asiat:</w:t>
      </w:r>
    </w:p>
    <w:p w14:paraId="0CCDD85C" w14:textId="77777777" w:rsidR="00B53330" w:rsidRDefault="00B53330" w:rsidP="00B53330">
      <w:pPr>
        <w:ind w:left="1304"/>
      </w:pPr>
      <w:r>
        <w:t xml:space="preserve"> Kokouksen puheenjohtajan, sihteerin ja kahden pöytäkirjantarkastajan sekä    kahden ääntenlaskijan vaali.</w:t>
      </w:r>
    </w:p>
    <w:p w14:paraId="4FF1FB1E" w14:textId="77777777" w:rsidR="00B53330" w:rsidRDefault="00B53330" w:rsidP="00B53330">
      <w:pPr>
        <w:ind w:left="1304"/>
      </w:pPr>
      <w:r>
        <w:t>Kokouksen laillisuuden toteaminen.</w:t>
      </w:r>
    </w:p>
    <w:p w14:paraId="113B827F" w14:textId="77777777" w:rsidR="00B53330" w:rsidRDefault="00B53330" w:rsidP="00B53330">
      <w:pPr>
        <w:ind w:left="1304"/>
      </w:pPr>
      <w:r>
        <w:t>Hallituksen toimintakertomus ja tilinpäätökseen perustuva selostus yhdistyksen taloudesta edellisenä kalenterivuonna.</w:t>
      </w:r>
    </w:p>
    <w:p w14:paraId="3309F863" w14:textId="77777777" w:rsidR="00B53330" w:rsidRDefault="00B53330" w:rsidP="00B53330">
      <w:pPr>
        <w:ind w:left="1304"/>
      </w:pPr>
      <w:r w:rsidRPr="00BD1CA8">
        <w:rPr>
          <w:color w:val="FF0000"/>
        </w:rPr>
        <w:t>Tilintarkastajan</w:t>
      </w:r>
      <w:r>
        <w:t xml:space="preserve"> lausunto, tilinpäätöksen vahvistaminen ja vastuuvapauden myöntäminen hallitukselle.</w:t>
      </w:r>
    </w:p>
    <w:p w14:paraId="208AB4ED" w14:textId="77777777" w:rsidR="00B53330" w:rsidRDefault="00B53330" w:rsidP="00B53330">
      <w:pPr>
        <w:ind w:left="1304"/>
      </w:pPr>
      <w:r>
        <w:t>Hallituksen kokoukselle päätettäväksi esittämät asiat.</w:t>
      </w:r>
    </w:p>
    <w:p w14:paraId="044B9C1A" w14:textId="77777777" w:rsidR="00B53330" w:rsidRDefault="00B53330" w:rsidP="00B53330">
      <w:pPr>
        <w:ind w:left="1304"/>
      </w:pPr>
      <w:r>
        <w:t xml:space="preserve"> Muut kokouskutsussa mainitut asiat.”.</w:t>
      </w:r>
    </w:p>
    <w:p w14:paraId="63B0472B" w14:textId="77777777" w:rsidR="00B53330" w:rsidRDefault="00B53330" w:rsidP="00B53330">
      <w:pPr>
        <w:ind w:left="1304"/>
      </w:pPr>
      <w:r w:rsidRPr="0032494A">
        <w:rPr>
          <w:b/>
          <w:bCs/>
        </w:rPr>
        <w:t>Päätettiin ehdottaa § 9</w:t>
      </w:r>
      <w:r>
        <w:t xml:space="preserve"> muutettavaksi muotoon: ”</w:t>
      </w:r>
      <w:r w:rsidRPr="008F686F">
        <w:t xml:space="preserve"> </w:t>
      </w:r>
      <w:r>
        <w:t>9 Vuosikokouksessa on käsiteltävä seuraavat asiat:</w:t>
      </w:r>
    </w:p>
    <w:p w14:paraId="7CA71F86" w14:textId="77777777" w:rsidR="00B53330" w:rsidRDefault="00B53330" w:rsidP="00B53330">
      <w:pPr>
        <w:ind w:left="1304"/>
      </w:pPr>
      <w:r>
        <w:t>Kokouksen puheenjohtajan, sihteerin ja kahden pöytäkirjantarkastajan sekä    kahden ääntenlaskijan vaali.</w:t>
      </w:r>
    </w:p>
    <w:p w14:paraId="32714EE4" w14:textId="77777777" w:rsidR="00B53330" w:rsidRDefault="00B53330" w:rsidP="00B53330">
      <w:pPr>
        <w:ind w:left="1304"/>
      </w:pPr>
      <w:r>
        <w:t xml:space="preserve"> Kokouksen laillisuuden toteaminen.</w:t>
      </w:r>
    </w:p>
    <w:p w14:paraId="3FEC5A5E" w14:textId="77777777" w:rsidR="00B53330" w:rsidRDefault="00B53330" w:rsidP="00B53330">
      <w:pPr>
        <w:ind w:left="1304"/>
      </w:pPr>
      <w:r>
        <w:t>Hallituksen toimintakertomus ja tilinpäätökseen perustuva selostus yhdistyksen taloudesta edellisenä kalenterivuonna.</w:t>
      </w:r>
    </w:p>
    <w:p w14:paraId="6953A44F" w14:textId="77777777" w:rsidR="00B53330" w:rsidRDefault="00B53330" w:rsidP="00B53330">
      <w:pPr>
        <w:ind w:left="1304"/>
      </w:pPr>
      <w:r>
        <w:t>Toiminnantarkastajan lausunto, tilinpäätöksen vahvistaminen ja vastuuvapauden myöntäminen hallitukselle.</w:t>
      </w:r>
    </w:p>
    <w:p w14:paraId="48D35493" w14:textId="77777777" w:rsidR="00B53330" w:rsidRDefault="00B53330" w:rsidP="00B53330">
      <w:pPr>
        <w:ind w:left="1304"/>
      </w:pPr>
      <w:r>
        <w:lastRenderedPageBreak/>
        <w:t>Hallituksen kokoukselle päätettäväksi esittämät asiat.</w:t>
      </w:r>
    </w:p>
    <w:p w14:paraId="6E605820" w14:textId="77777777" w:rsidR="00B53330" w:rsidRDefault="00B53330" w:rsidP="00B53330">
      <w:pPr>
        <w:ind w:left="1304"/>
      </w:pPr>
      <w:r>
        <w:t>Muut kokouskutsussa mainitut asiat.</w:t>
      </w:r>
    </w:p>
    <w:p w14:paraId="0121C3D5" w14:textId="77777777" w:rsidR="00B53330" w:rsidRDefault="00B53330" w:rsidP="00B53330">
      <w:pPr>
        <w:ind w:left="1304"/>
      </w:pPr>
      <w:r w:rsidRPr="00BD1CA8">
        <w:rPr>
          <w:color w:val="FF0000"/>
        </w:rPr>
        <w:t>Jäsenten kokouksessa esittämät asiat voidaan ottaa käsiteltäväksi, ei kuitenkaan päätettäväksi. Jos jäsen haluaa jonkin asian yhdistyksen kokouksessa päätettäväksi, siitä on tehtävä kirjallinen esitys hallitukselle vähintään yksi (1) kuukausi ennen kokousta.”</w:t>
      </w:r>
    </w:p>
    <w:p w14:paraId="07626DC4" w14:textId="77777777" w:rsidR="00B53330" w:rsidRDefault="00B53330" w:rsidP="00B53330">
      <w:pPr>
        <w:ind w:left="1304"/>
      </w:pPr>
      <w:r w:rsidRPr="0032494A">
        <w:rPr>
          <w:b/>
          <w:bCs/>
        </w:rPr>
        <w:t>Nykyinen § 10</w:t>
      </w:r>
      <w:r>
        <w:t xml:space="preserve"> ”</w:t>
      </w:r>
      <w:r w:rsidRPr="008F686F">
        <w:t xml:space="preserve"> </w:t>
      </w:r>
      <w:r>
        <w:t>Syyskokouksessa on käsiteltävä seuraavat asiat: Kokouksen puheenjohtajan, sihteerin ja kahden pöytäkirjantarkastajan sekä kahden ääntenlaskijan vaali.</w:t>
      </w:r>
    </w:p>
    <w:p w14:paraId="6619B232" w14:textId="77777777" w:rsidR="00B53330" w:rsidRDefault="00B53330" w:rsidP="00B53330">
      <w:pPr>
        <w:ind w:left="1304"/>
      </w:pPr>
      <w:r>
        <w:t>Kokouksen laillisuuden toteaminen.</w:t>
      </w:r>
    </w:p>
    <w:p w14:paraId="02D62423" w14:textId="77777777" w:rsidR="00B53330" w:rsidRDefault="00B53330" w:rsidP="00B53330">
      <w:pPr>
        <w:ind w:left="1304"/>
      </w:pPr>
      <w:r>
        <w:t>Hallituksen esittämä toimintasuunnitelma seuraavalle toimintakaudelle.</w:t>
      </w:r>
    </w:p>
    <w:p w14:paraId="6C35072A" w14:textId="77777777" w:rsidR="00B53330" w:rsidRDefault="00B53330" w:rsidP="00B53330">
      <w:pPr>
        <w:ind w:left="1304"/>
      </w:pPr>
      <w:r>
        <w:t>Tulo- ja menoarvion hyväksyminen tulevalle toimintakaudelle sekä liittymis- ja jäsenmaksujen suuruuden määrääminen seuraavalle toimintavuodelle.</w:t>
      </w:r>
    </w:p>
    <w:p w14:paraId="4960B5CB" w14:textId="77777777" w:rsidR="00B53330" w:rsidRDefault="00B53330" w:rsidP="00B53330">
      <w:pPr>
        <w:ind w:left="1304"/>
      </w:pPr>
      <w:r>
        <w:t>Hallituksen puheenjohtajan sekä hallituksen muiden jäsenten vaali erovuorossa olevien tilalle.</w:t>
      </w:r>
    </w:p>
    <w:p w14:paraId="1E2B0DEE" w14:textId="77777777" w:rsidR="00B53330" w:rsidRDefault="00B53330" w:rsidP="00B53330">
      <w:pPr>
        <w:ind w:left="1304"/>
      </w:pPr>
      <w:r>
        <w:t>Hallituksen mahdollisesti esittämien toimikuntien jäsenten vaali.</w:t>
      </w:r>
    </w:p>
    <w:p w14:paraId="74C22D7D" w14:textId="77777777" w:rsidR="00B53330" w:rsidRDefault="00B53330" w:rsidP="00B53330">
      <w:pPr>
        <w:ind w:left="1304"/>
      </w:pPr>
      <w:r>
        <w:t xml:space="preserve"> Yhden </w:t>
      </w:r>
      <w:r w:rsidRPr="00BD1CA8">
        <w:rPr>
          <w:color w:val="FF0000"/>
        </w:rPr>
        <w:t xml:space="preserve">tilintarkastajan ja varatilintarkastajan </w:t>
      </w:r>
      <w:r>
        <w:t>vaali.</w:t>
      </w:r>
    </w:p>
    <w:p w14:paraId="5857FFEE" w14:textId="77777777" w:rsidR="00B53330" w:rsidRDefault="00B53330" w:rsidP="00B53330">
      <w:pPr>
        <w:ind w:left="1304"/>
      </w:pPr>
      <w:r>
        <w:t xml:space="preserve"> Muut kokouskutsussa mainitut asiat.”.</w:t>
      </w:r>
    </w:p>
    <w:p w14:paraId="4302407A" w14:textId="77777777" w:rsidR="00B53330" w:rsidRDefault="00B53330" w:rsidP="00B53330">
      <w:pPr>
        <w:ind w:left="1304"/>
      </w:pPr>
      <w:r w:rsidRPr="0032494A">
        <w:rPr>
          <w:b/>
          <w:bCs/>
        </w:rPr>
        <w:t>Päätettiin ehdottaa § 10</w:t>
      </w:r>
      <w:r>
        <w:t xml:space="preserve"> muutettavaksi muotoon ”</w:t>
      </w:r>
      <w:r w:rsidRPr="008F686F">
        <w:t xml:space="preserve"> </w:t>
      </w:r>
      <w:r>
        <w:t>Syyskokouksessa on käsiteltävä seuraavat asiat:</w:t>
      </w:r>
    </w:p>
    <w:p w14:paraId="48705B31" w14:textId="77777777" w:rsidR="00B53330" w:rsidRDefault="00B53330" w:rsidP="00B53330">
      <w:pPr>
        <w:ind w:left="1304"/>
      </w:pPr>
      <w:r>
        <w:t>Kokouksen puheenjohtajan, sihteerin ja kahden pöytäkirjantarkastajan sekä kahden ääntenlaskijan vaali.</w:t>
      </w:r>
    </w:p>
    <w:p w14:paraId="19673C99" w14:textId="77777777" w:rsidR="00B53330" w:rsidRDefault="00B53330" w:rsidP="00B53330">
      <w:pPr>
        <w:ind w:left="1304"/>
      </w:pPr>
      <w:r>
        <w:t>Kokouksen laillisuuden toteaminen.</w:t>
      </w:r>
    </w:p>
    <w:p w14:paraId="288C6C3C" w14:textId="77777777" w:rsidR="00B53330" w:rsidRDefault="00B53330" w:rsidP="00B53330">
      <w:pPr>
        <w:ind w:left="1304"/>
      </w:pPr>
      <w:r>
        <w:t>Hallituksen esittämä toimintasuunnitelma seuraavalle toimintakaudelle.</w:t>
      </w:r>
    </w:p>
    <w:p w14:paraId="2E210B8C" w14:textId="77777777" w:rsidR="00B53330" w:rsidRDefault="00B53330" w:rsidP="00B53330">
      <w:pPr>
        <w:ind w:left="1304"/>
      </w:pPr>
      <w:r>
        <w:t>Tulo- ja menoarvion hyväksyminen tulevalle toimintakaudelle sekä liittymis- ja jäsenmaksujen suuruuden määrääminen seuraavalle toimintavuodelle.</w:t>
      </w:r>
    </w:p>
    <w:p w14:paraId="44C4B3DB" w14:textId="77777777" w:rsidR="00B53330" w:rsidRDefault="00B53330" w:rsidP="00B53330">
      <w:pPr>
        <w:ind w:left="1304"/>
      </w:pPr>
      <w:r>
        <w:t>Hallituksen puheenjohtajan sekä hallituksen muiden jäsenten vaali erovuorossa olevien tilalle.</w:t>
      </w:r>
    </w:p>
    <w:p w14:paraId="4934A2AA" w14:textId="77777777" w:rsidR="00B53330" w:rsidRDefault="00B53330" w:rsidP="00B53330">
      <w:pPr>
        <w:ind w:left="1304"/>
      </w:pPr>
      <w:r>
        <w:t>Hallituksen mahdollisesti esittämien toimikuntien jäsenten vaali.</w:t>
      </w:r>
    </w:p>
    <w:p w14:paraId="03511FE4" w14:textId="77777777" w:rsidR="00B53330" w:rsidRDefault="00B53330" w:rsidP="00B53330">
      <w:pPr>
        <w:ind w:left="1304"/>
      </w:pPr>
      <w:r>
        <w:t>Yhden toiminnantarkastajan ja varatoiminnantarkastajan vaali.</w:t>
      </w:r>
    </w:p>
    <w:p w14:paraId="5A410FEB" w14:textId="77777777" w:rsidR="00B53330" w:rsidRDefault="00B53330" w:rsidP="00B53330">
      <w:pPr>
        <w:ind w:left="1304"/>
      </w:pPr>
      <w:r>
        <w:t>Muut kokouskutsussa mainitut asiat.</w:t>
      </w:r>
    </w:p>
    <w:p w14:paraId="0D0C9D04" w14:textId="35C6E73C" w:rsidR="00B53330" w:rsidRDefault="00B53330" w:rsidP="00B53330">
      <w:pPr>
        <w:ind w:left="1304"/>
        <w:rPr>
          <w:color w:val="FF0000"/>
        </w:rPr>
      </w:pPr>
      <w:r w:rsidRPr="00BD1CA8">
        <w:rPr>
          <w:color w:val="FF0000"/>
        </w:rPr>
        <w:t>Jäsenten kokouksessa esittämät asiat voidaan ottaa käsiteltäväksi, ei kuitenkaan päätettäväksi. Jos jäsen haluaa jonkin asian yhdistyksen kokouksessa päätettäväksi, siitä on tehtävä kirjallinen esitys hallitukselle vähintään yksi (1) kuukausi ennen kokousta.”</w:t>
      </w:r>
    </w:p>
    <w:p w14:paraId="4339098D" w14:textId="77777777" w:rsidR="00AA64E7" w:rsidRDefault="00AA64E7" w:rsidP="00B53330">
      <w:pPr>
        <w:ind w:left="1304"/>
        <w:rPr>
          <w:b/>
          <w:bCs/>
          <w:sz w:val="24"/>
          <w:szCs w:val="24"/>
        </w:rPr>
      </w:pPr>
    </w:p>
    <w:p w14:paraId="1C5B7462" w14:textId="77777777" w:rsidR="00AA64E7" w:rsidRDefault="00AA64E7" w:rsidP="00B53330">
      <w:pPr>
        <w:ind w:left="1304"/>
        <w:rPr>
          <w:b/>
          <w:bCs/>
          <w:sz w:val="24"/>
          <w:szCs w:val="24"/>
        </w:rPr>
      </w:pPr>
    </w:p>
    <w:p w14:paraId="5B884085" w14:textId="77777777" w:rsidR="00AA64E7" w:rsidRDefault="00AA64E7" w:rsidP="00B53330">
      <w:pPr>
        <w:ind w:left="1304"/>
        <w:rPr>
          <w:b/>
          <w:bCs/>
          <w:sz w:val="24"/>
          <w:szCs w:val="24"/>
        </w:rPr>
      </w:pPr>
    </w:p>
    <w:p w14:paraId="49A00B0D" w14:textId="374FB721" w:rsidR="00711349" w:rsidRDefault="00711349" w:rsidP="00711349">
      <w:pPr>
        <w:ind w:left="1304"/>
        <w:rPr>
          <w:b/>
          <w:bCs/>
          <w:sz w:val="24"/>
          <w:szCs w:val="24"/>
        </w:rPr>
      </w:pPr>
      <w:r>
        <w:rPr>
          <w:b/>
          <w:bCs/>
          <w:sz w:val="24"/>
          <w:szCs w:val="24"/>
        </w:rPr>
        <w:lastRenderedPageBreak/>
        <w:t>BULLTERRIERI, PEVISA 2022-2026</w:t>
      </w:r>
    </w:p>
    <w:p w14:paraId="3837A723" w14:textId="3DF33A67" w:rsidR="00AE7E2A" w:rsidRPr="00AE7E2A" w:rsidRDefault="00AE7E2A" w:rsidP="00B53330">
      <w:pPr>
        <w:ind w:left="1304"/>
        <w:rPr>
          <w:b/>
          <w:bCs/>
          <w:sz w:val="24"/>
          <w:szCs w:val="24"/>
        </w:rPr>
      </w:pPr>
      <w:r w:rsidRPr="00AE7E2A">
        <w:rPr>
          <w:b/>
          <w:bCs/>
          <w:sz w:val="24"/>
          <w:szCs w:val="24"/>
        </w:rPr>
        <w:t>Pevisa-ohjelma</w:t>
      </w:r>
      <w:r w:rsidR="00AA64E7">
        <w:rPr>
          <w:b/>
          <w:bCs/>
          <w:sz w:val="24"/>
          <w:szCs w:val="24"/>
        </w:rPr>
        <w:t>ehdotus (alla)</w:t>
      </w:r>
    </w:p>
    <w:p w14:paraId="48E3C59A" w14:textId="5087BB17" w:rsidR="00AE7E2A" w:rsidRDefault="00AE7E2A" w:rsidP="00AA64E7">
      <w:pPr>
        <w:ind w:left="1304"/>
      </w:pPr>
      <w:r>
        <w:t>LAD-geenitestitulos: toisella vanhemmalla täytyy olla ennen astutusta saatu geenitestitulos: terve.</w:t>
      </w:r>
    </w:p>
    <w:p w14:paraId="65208E38" w14:textId="2EA6D009" w:rsidR="00AE7E2A" w:rsidRDefault="00AE7E2A" w:rsidP="00AE7E2A">
      <w:pPr>
        <w:ind w:left="1304"/>
      </w:pPr>
      <w:r>
        <w:t xml:space="preserve">Koiralla tulee olla ennen astutusta vähintään 12 kk iässä annettu sydäntutkimuslausunto. </w:t>
      </w:r>
    </w:p>
    <w:p w14:paraId="2CFCDC0D" w14:textId="77777777" w:rsidR="00AE7E2A" w:rsidRDefault="00AE7E2A" w:rsidP="00AE7E2A">
      <w:pPr>
        <w:ind w:left="1304"/>
      </w:pPr>
      <w:r>
        <w:t xml:space="preserve">Koiralle voidaan tehdä vähintään 12 kk iässä sydämen auskultaatiotutkimus. Mikäli sivu-ääntä ei kuulu, on auskultaatio voimassa 24 kk. Mikäli sivuääni kuuluu, on koiralle tehtävä ultraäänitutkimus. </w:t>
      </w:r>
    </w:p>
    <w:p w14:paraId="2DEBFDF6" w14:textId="4F7BF82B" w:rsidR="00AE7E2A" w:rsidRDefault="00AE7E2A" w:rsidP="00AE7E2A">
      <w:pPr>
        <w:ind w:left="1304"/>
      </w:pPr>
      <w:r>
        <w:t xml:space="preserve">Sydämen ultraäänitutkimus, joka ei osoita sairauden merkkejä (tulos A) on koiran lopullinen tulos, eikä auskultaatiotakaan tarvitse uusia. Tutkimustulos B on voimassa 12kk, jonka jälkeen sydämen ultraäänitutkimus tulee uusia. Mikäli uusintatulos on A tai B, on se koiran lopullinen tulos, eikä auskultaatiotakaan tarvitse uusia. Tuloksen C saaneen koiran jälkeläisiä ei rekisteröidä. </w:t>
      </w:r>
    </w:p>
    <w:p w14:paraId="517A878E" w14:textId="77777777" w:rsidR="00AE7E2A" w:rsidRDefault="00AE7E2A" w:rsidP="00AE7E2A">
      <w:pPr>
        <w:ind w:left="1304"/>
      </w:pPr>
      <w:r>
        <w:t xml:space="preserve">Ulkomainen sydämen auskultaatiotutkimuslausunto, josta ilmenee, ettei sivuääntä kuulu, kelpaa tai ulkomainen sydämen ultraäänitutkimuslausunto, josta ilmenee, ettei koiralla ole sydänsairauksia, kelpaa.  </w:t>
      </w:r>
    </w:p>
    <w:p w14:paraId="64AF2D79" w14:textId="77777777" w:rsidR="00AE7E2A" w:rsidRDefault="00AE7E2A" w:rsidP="00AE7E2A">
      <w:pPr>
        <w:ind w:left="1304"/>
      </w:pPr>
      <w:r>
        <w:t>Vaatimukset ulkomaiselle sydäntutkimukselle:</w:t>
      </w:r>
    </w:p>
    <w:p w14:paraId="213A0FF3" w14:textId="77777777" w:rsidR="00AE7E2A" w:rsidRDefault="00AE7E2A" w:rsidP="00AE7E2A">
      <w:pPr>
        <w:ind w:left="1304"/>
      </w:pPr>
      <w:r>
        <w:tab/>
      </w:r>
      <w:r>
        <w:rPr>
          <w:rFonts w:ascii="Tahoma" w:hAnsi="Tahoma" w:cs="Tahoma"/>
        </w:rPr>
        <w:t>⁃</w:t>
      </w:r>
      <w:r>
        <w:tab/>
        <w:t>tutkimus on el</w:t>
      </w:r>
      <w:r>
        <w:rPr>
          <w:rFonts w:ascii="Calibri" w:hAnsi="Calibri" w:cs="Calibri"/>
        </w:rPr>
        <w:t>ä</w:t>
      </w:r>
      <w:r>
        <w:t>inl</w:t>
      </w:r>
      <w:r>
        <w:rPr>
          <w:rFonts w:ascii="Calibri" w:hAnsi="Calibri" w:cs="Calibri"/>
        </w:rPr>
        <w:t>ää</w:t>
      </w:r>
      <w:r>
        <w:t>k</w:t>
      </w:r>
      <w:r>
        <w:rPr>
          <w:rFonts w:ascii="Calibri" w:hAnsi="Calibri" w:cs="Calibri"/>
        </w:rPr>
        <w:t>ä</w:t>
      </w:r>
      <w:r>
        <w:t>rin suorittama</w:t>
      </w:r>
    </w:p>
    <w:p w14:paraId="0557B1EE" w14:textId="3706F6E2" w:rsidR="00AE7E2A" w:rsidRDefault="00AE7E2A" w:rsidP="00AE7E2A">
      <w:pPr>
        <w:ind w:left="1304" w:firstLine="1304"/>
      </w:pPr>
      <w:r>
        <w:rPr>
          <w:rFonts w:ascii="Tahoma" w:hAnsi="Tahoma" w:cs="Tahoma"/>
        </w:rPr>
        <w:t>⁃</w:t>
      </w:r>
      <w:r>
        <w:tab/>
        <w:t>koiran tunnistusmerkint</w:t>
      </w:r>
      <w:r>
        <w:rPr>
          <w:rFonts w:ascii="Calibri" w:hAnsi="Calibri" w:cs="Calibri"/>
        </w:rPr>
        <w:t>ä</w:t>
      </w:r>
      <w:r>
        <w:t xml:space="preserve"> on n</w:t>
      </w:r>
      <w:r>
        <w:rPr>
          <w:rFonts w:ascii="Calibri" w:hAnsi="Calibri" w:cs="Calibri"/>
        </w:rPr>
        <w:t>ä</w:t>
      </w:r>
      <w:r>
        <w:t>kyviss</w:t>
      </w:r>
      <w:r>
        <w:rPr>
          <w:rFonts w:ascii="Calibri" w:hAnsi="Calibri" w:cs="Calibri"/>
        </w:rPr>
        <w:t>ä</w:t>
      </w:r>
      <w:r>
        <w:t xml:space="preserve"> </w:t>
      </w:r>
    </w:p>
    <w:p w14:paraId="0CD5CA9C" w14:textId="6C709CD7" w:rsidR="00AE7E2A" w:rsidRDefault="00AE7E2A" w:rsidP="00AE7E2A">
      <w:pPr>
        <w:ind w:left="1304"/>
      </w:pPr>
      <w:r>
        <w:tab/>
      </w:r>
      <w:r>
        <w:rPr>
          <w:rFonts w:ascii="Tahoma" w:hAnsi="Tahoma" w:cs="Tahoma"/>
        </w:rPr>
        <w:t>⁃</w:t>
      </w:r>
      <w:r>
        <w:tab/>
        <w:t>koiralla ei ole todettu syd</w:t>
      </w:r>
      <w:r>
        <w:rPr>
          <w:rFonts w:ascii="Calibri" w:hAnsi="Calibri" w:cs="Calibri"/>
        </w:rPr>
        <w:t>ä</w:t>
      </w:r>
      <w:r>
        <w:t>nsairautta</w:t>
      </w:r>
    </w:p>
    <w:p w14:paraId="00CA710F" w14:textId="77777777" w:rsidR="00AE7E2A" w:rsidRDefault="00AE7E2A" w:rsidP="00AE7E2A">
      <w:pPr>
        <w:ind w:left="1304"/>
      </w:pPr>
      <w:r>
        <w:t>ROTUKOHTAINEN ERITYISEHTO:</w:t>
      </w:r>
    </w:p>
    <w:p w14:paraId="715FEA45" w14:textId="3D7668CD" w:rsidR="00AE7E2A" w:rsidRDefault="00AE7E2A" w:rsidP="00AE7E2A">
      <w:pPr>
        <w:ind w:left="1304"/>
      </w:pPr>
      <w:r>
        <w:t>LAD: ulkomaisista jalostusuroksista ja tuontisperman osalta hyväksytään sellaiset ulkomaiset tulokset, jotka koskevat samoja mutaatioita kuin rodulle tallennettavaksi hyväksytyt tulokset, vaikka testejä ei ole tehty Kennelliiton erikseen hyväksymässä laboratoriossa. Lausunnon mukana on kuitenkin oltava eläinlääkärin antama todistus näytteenotosta sekä tunnistusmerkinnän tarkastamisesta näytteenoton yhteydessä</w:t>
      </w:r>
    </w:p>
    <w:p w14:paraId="16EAA961" w14:textId="1CF3DD6B" w:rsidR="00AE7E2A" w:rsidRDefault="00AE7E2A" w:rsidP="00AE7E2A">
      <w:pPr>
        <w:ind w:left="1304"/>
      </w:pPr>
      <w:r>
        <w:t>Ulkomaisia tutkimattomia uroksia koskeva toistaiseksi voimassa oleva poikkeuslupa: Ei vaadita sydäntutkimuslausuntoa.</w:t>
      </w:r>
    </w:p>
    <w:p w14:paraId="52820353" w14:textId="77777777" w:rsidR="00AA64E7" w:rsidRDefault="00AA64E7" w:rsidP="00AE7E2A">
      <w:pPr>
        <w:ind w:left="1304"/>
      </w:pPr>
    </w:p>
    <w:p w14:paraId="4733BBD6" w14:textId="5AA69E19" w:rsidR="00AA64E7" w:rsidRDefault="00AA64E7" w:rsidP="00711349">
      <w:pPr>
        <w:ind w:left="1304"/>
        <w:rPr>
          <w:b/>
          <w:bCs/>
        </w:rPr>
      </w:pPr>
      <w:r>
        <w:rPr>
          <w:b/>
          <w:bCs/>
        </w:rPr>
        <w:t>Kokouksessa käsitellään lisäksi kaikki muut esityslistalla mainitut asiat.</w:t>
      </w:r>
    </w:p>
    <w:p w14:paraId="434854B2" w14:textId="48E61A3D" w:rsidR="00AA64E7" w:rsidRDefault="00AA64E7" w:rsidP="00AE7E2A">
      <w:pPr>
        <w:ind w:left="1304"/>
        <w:rPr>
          <w:b/>
          <w:bCs/>
        </w:rPr>
      </w:pPr>
    </w:p>
    <w:p w14:paraId="3E896D61" w14:textId="48374369" w:rsidR="00AA64E7" w:rsidRDefault="00AA64E7" w:rsidP="00AE7E2A">
      <w:pPr>
        <w:ind w:left="1304"/>
      </w:pPr>
      <w:r>
        <w:t>Tervetuloa!</w:t>
      </w:r>
    </w:p>
    <w:p w14:paraId="0B21FD52" w14:textId="31FFF507" w:rsidR="00AA64E7" w:rsidRDefault="00AA64E7" w:rsidP="00AE7E2A">
      <w:pPr>
        <w:ind w:left="1304"/>
      </w:pPr>
    </w:p>
    <w:p w14:paraId="4367D6E6" w14:textId="0FA5BF88" w:rsidR="00AA64E7" w:rsidRDefault="00AA64E7" w:rsidP="00AE7E2A">
      <w:pPr>
        <w:ind w:left="1304"/>
      </w:pPr>
      <w:r>
        <w:t>Suomen Bullterrieriyhdistys ry</w:t>
      </w:r>
    </w:p>
    <w:p w14:paraId="64B1831F" w14:textId="50CE7F3B" w:rsidR="00AA64E7" w:rsidRPr="00AA64E7" w:rsidRDefault="00AA64E7" w:rsidP="00AE7E2A">
      <w:pPr>
        <w:ind w:left="1304"/>
      </w:pPr>
      <w:r>
        <w:t>hallitus</w:t>
      </w:r>
    </w:p>
    <w:p w14:paraId="39FDC34F" w14:textId="77777777" w:rsidR="00B53330" w:rsidRDefault="00B53330"/>
    <w:sectPr w:rsidR="00B5333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330"/>
    <w:rsid w:val="000E5B9E"/>
    <w:rsid w:val="001053C4"/>
    <w:rsid w:val="001331AB"/>
    <w:rsid w:val="00191777"/>
    <w:rsid w:val="0032494A"/>
    <w:rsid w:val="00330973"/>
    <w:rsid w:val="00687DE2"/>
    <w:rsid w:val="00711349"/>
    <w:rsid w:val="00AA64E7"/>
    <w:rsid w:val="00AE7E2A"/>
    <w:rsid w:val="00B3599F"/>
    <w:rsid w:val="00B50867"/>
    <w:rsid w:val="00B5333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EEC39"/>
  <w15:chartTrackingRefBased/>
  <w15:docId w15:val="{B9287D35-B440-4F4D-AFEF-93A931E23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53330"/>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5</Pages>
  <Words>1453</Words>
  <Characters>11775</Characters>
  <Application>Microsoft Office Word</Application>
  <DocSecurity>0</DocSecurity>
  <Lines>98</Lines>
  <Paragraphs>26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Kurittu</dc:creator>
  <cp:keywords/>
  <dc:description/>
  <cp:lastModifiedBy>Annika Kurittu</cp:lastModifiedBy>
  <cp:revision>7</cp:revision>
  <dcterms:created xsi:type="dcterms:W3CDTF">2021-02-21T08:46:00Z</dcterms:created>
  <dcterms:modified xsi:type="dcterms:W3CDTF">2021-02-25T10:36:00Z</dcterms:modified>
</cp:coreProperties>
</file>